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13" w:rsidRDefault="00986213" w:rsidP="00986213"/>
    <w:p w:rsidR="00E81865" w:rsidRPr="00F17B64" w:rsidRDefault="00E81865" w:rsidP="00986213"/>
    <w:p w:rsidR="00E50F0A" w:rsidRPr="00E50F0A" w:rsidRDefault="00E50F0A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Cs w:val="24"/>
        </w:rPr>
      </w:pPr>
      <w:r w:rsidRPr="00E50F0A">
        <w:rPr>
          <w:rFonts w:eastAsia="MS Mincho"/>
          <w:kern w:val="0"/>
          <w:szCs w:val="24"/>
        </w:rPr>
        <w:t>PROCEDURA SELETTIVA PUBBLICA, PER TITOLI ED ESAMI, PER LA COSTITUZIONE DI UNA GRADUATORIA DI MERITO D'ISTITUTO DI ASPIRANTI A RAPPORTI DI LAVORO</w:t>
      </w:r>
    </w:p>
    <w:p w:rsidR="00E50F0A" w:rsidRPr="00E50F0A" w:rsidRDefault="00E50F0A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Cs w:val="24"/>
        </w:rPr>
      </w:pPr>
      <w:r w:rsidRPr="00E50F0A">
        <w:rPr>
          <w:rFonts w:eastAsia="MS Mincho"/>
          <w:kern w:val="0"/>
          <w:szCs w:val="24"/>
        </w:rPr>
        <w:t>A TEMPO DETERMINATO NEL PROFILO DI ASSISTENTE</w:t>
      </w:r>
    </w:p>
    <w:p w:rsidR="000C2759" w:rsidRDefault="00E50F0A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Cs w:val="24"/>
        </w:rPr>
      </w:pPr>
      <w:r w:rsidRPr="00E50F0A">
        <w:rPr>
          <w:rFonts w:eastAsia="MS Mincho"/>
          <w:kern w:val="0"/>
          <w:szCs w:val="24"/>
        </w:rPr>
        <w:t>AREA II CCNL COMPARTO AFAM</w:t>
      </w:r>
    </w:p>
    <w:p w:rsidR="006A1B9C" w:rsidRDefault="006A1B9C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Cs w:val="24"/>
        </w:rPr>
      </w:pPr>
    </w:p>
    <w:p w:rsidR="006A1B9C" w:rsidRDefault="006A1B9C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b/>
          <w:kern w:val="0"/>
          <w:szCs w:val="24"/>
        </w:rPr>
      </w:pPr>
    </w:p>
    <w:p w:rsidR="006A1B9C" w:rsidRDefault="006A1B9C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b/>
          <w:kern w:val="0"/>
          <w:szCs w:val="24"/>
        </w:rPr>
      </w:pPr>
      <w:r w:rsidRPr="006A1B9C">
        <w:rPr>
          <w:rFonts w:eastAsia="MS Mincho"/>
          <w:b/>
          <w:kern w:val="0"/>
          <w:szCs w:val="24"/>
        </w:rPr>
        <w:t>AI CANDIDATI</w:t>
      </w:r>
    </w:p>
    <w:p w:rsidR="006A1B9C" w:rsidRPr="006A1B9C" w:rsidRDefault="006A1B9C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b/>
          <w:kern w:val="0"/>
          <w:szCs w:val="24"/>
        </w:rPr>
      </w:pPr>
    </w:p>
    <w:p w:rsidR="006A1B9C" w:rsidRPr="00E50F0A" w:rsidRDefault="006A1B9C" w:rsidP="006A1B9C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Cs w:val="24"/>
        </w:rPr>
      </w:pPr>
    </w:p>
    <w:p w:rsidR="006A1B9C" w:rsidRDefault="006A1B9C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>
        <w:rPr>
          <w:rFonts w:eastAsia="MS Mincho"/>
          <w:kern w:val="0"/>
          <w:szCs w:val="24"/>
        </w:rPr>
        <w:t xml:space="preserve">Con riferimento all’art. 8 del </w:t>
      </w:r>
      <w:r w:rsidR="000C2759" w:rsidRPr="000C2759">
        <w:rPr>
          <w:rFonts w:eastAsia="MS Mincho"/>
          <w:kern w:val="0"/>
          <w:szCs w:val="24"/>
        </w:rPr>
        <w:t xml:space="preserve">Bando del </w:t>
      </w:r>
      <w:r w:rsidR="00B01F86">
        <w:rPr>
          <w:rFonts w:eastAsia="MS Mincho"/>
          <w:kern w:val="0"/>
          <w:szCs w:val="24"/>
        </w:rPr>
        <w:t>21/09/2022</w:t>
      </w:r>
      <w:r w:rsidR="000C2759" w:rsidRPr="000C2759">
        <w:rPr>
          <w:rFonts w:eastAsia="MS Mincho"/>
          <w:kern w:val="0"/>
          <w:szCs w:val="24"/>
        </w:rPr>
        <w:t xml:space="preserve"> (Prot. n. </w:t>
      </w:r>
      <w:r w:rsidR="00B01F86">
        <w:rPr>
          <w:rFonts w:eastAsia="MS Mincho"/>
          <w:kern w:val="0"/>
          <w:szCs w:val="24"/>
        </w:rPr>
        <w:t>6170</w:t>
      </w:r>
      <w:r w:rsidR="000C2759" w:rsidRPr="000C2759">
        <w:rPr>
          <w:rFonts w:eastAsia="MS Mincho"/>
          <w:kern w:val="0"/>
          <w:szCs w:val="24"/>
        </w:rPr>
        <w:t>) relativo alla “</w:t>
      </w:r>
      <w:r w:rsidR="000C2759">
        <w:rPr>
          <w:rFonts w:eastAsia="MS Mincho"/>
          <w:kern w:val="0"/>
          <w:szCs w:val="24"/>
        </w:rPr>
        <w:t>Procedura selettiva</w:t>
      </w:r>
      <w:r w:rsidR="000C2759" w:rsidRPr="000C2759">
        <w:rPr>
          <w:rFonts w:eastAsia="MS Mincho"/>
          <w:kern w:val="0"/>
          <w:szCs w:val="24"/>
        </w:rPr>
        <w:t xml:space="preserve"> pubblica</w:t>
      </w:r>
      <w:r w:rsidR="000C2759">
        <w:rPr>
          <w:rFonts w:eastAsia="MS Mincho"/>
          <w:kern w:val="0"/>
          <w:szCs w:val="24"/>
        </w:rPr>
        <w:t>,</w:t>
      </w:r>
      <w:r w:rsidR="000C2759" w:rsidRPr="000C2759">
        <w:rPr>
          <w:rFonts w:eastAsia="MS Mincho"/>
          <w:kern w:val="0"/>
          <w:szCs w:val="24"/>
        </w:rPr>
        <w:t xml:space="preserve"> per titoli ed esami</w:t>
      </w:r>
      <w:r w:rsidR="000C2759">
        <w:rPr>
          <w:rFonts w:eastAsia="MS Mincho"/>
          <w:kern w:val="0"/>
          <w:szCs w:val="24"/>
        </w:rPr>
        <w:t>,</w:t>
      </w:r>
      <w:r w:rsidR="000C2759" w:rsidRPr="000C2759">
        <w:rPr>
          <w:rFonts w:eastAsia="MS Mincho"/>
          <w:kern w:val="0"/>
          <w:szCs w:val="24"/>
        </w:rPr>
        <w:t xml:space="preserve"> per la costituzione di una graduatoria di merito d'Istituto di aspiranti a rapporti di lavoro a tempo determinato nel profilo di </w:t>
      </w:r>
      <w:r w:rsidR="00044C7B">
        <w:rPr>
          <w:rFonts w:eastAsia="MS Mincho"/>
          <w:kern w:val="0"/>
          <w:szCs w:val="24"/>
        </w:rPr>
        <w:t>Assistente</w:t>
      </w:r>
      <w:r w:rsidR="000C2759">
        <w:rPr>
          <w:rFonts w:eastAsia="MS Mincho"/>
          <w:kern w:val="0"/>
          <w:szCs w:val="24"/>
        </w:rPr>
        <w:t xml:space="preserve"> </w:t>
      </w:r>
      <w:r w:rsidR="00044C7B">
        <w:rPr>
          <w:rFonts w:eastAsia="MS Mincho"/>
          <w:kern w:val="0"/>
          <w:szCs w:val="24"/>
        </w:rPr>
        <w:t xml:space="preserve">– area II </w:t>
      </w:r>
      <w:r w:rsidR="000C2759" w:rsidRPr="000C2759">
        <w:rPr>
          <w:rFonts w:eastAsia="MS Mincho"/>
          <w:kern w:val="0"/>
          <w:szCs w:val="24"/>
        </w:rPr>
        <w:t>del C.C.N.L. del comparto AFAM"</w:t>
      </w:r>
      <w:r>
        <w:rPr>
          <w:rFonts w:eastAsia="MS Mincho"/>
          <w:kern w:val="0"/>
          <w:szCs w:val="24"/>
        </w:rPr>
        <w:t xml:space="preserve">, con la presente si rammenta che la </w:t>
      </w:r>
      <w:r w:rsidRPr="006A1B9C">
        <w:rPr>
          <w:rFonts w:eastAsia="MS Mincho"/>
          <w:kern w:val="0"/>
          <w:szCs w:val="24"/>
        </w:rPr>
        <w:t xml:space="preserve">prova </w:t>
      </w:r>
      <w:bookmarkStart w:id="0" w:name="_Hlk117509670"/>
      <w:r w:rsidRPr="006A1B9C">
        <w:rPr>
          <w:rFonts w:eastAsia="MS Mincho"/>
          <w:kern w:val="0"/>
          <w:szCs w:val="24"/>
        </w:rPr>
        <w:t xml:space="preserve">pratica/scritta </w:t>
      </w:r>
      <w:bookmarkEnd w:id="0"/>
      <w:r w:rsidRPr="006A1B9C">
        <w:rPr>
          <w:rFonts w:eastAsia="MS Mincho"/>
          <w:kern w:val="0"/>
          <w:szCs w:val="24"/>
        </w:rPr>
        <w:t xml:space="preserve">avrà luogo il </w:t>
      </w:r>
      <w:r w:rsidRPr="006A1B9C">
        <w:rPr>
          <w:rFonts w:eastAsia="MS Mincho"/>
          <w:b/>
          <w:kern w:val="0"/>
          <w:szCs w:val="24"/>
        </w:rPr>
        <w:t>giorno 27 ottobre 2022</w:t>
      </w:r>
      <w:r w:rsidRPr="006A1B9C">
        <w:rPr>
          <w:rFonts w:eastAsia="MS Mincho"/>
          <w:kern w:val="0"/>
          <w:szCs w:val="24"/>
        </w:rPr>
        <w:t xml:space="preserve"> alle </w:t>
      </w:r>
      <w:r w:rsidRPr="006A1B9C">
        <w:rPr>
          <w:rFonts w:eastAsia="MS Mincho"/>
          <w:b/>
          <w:kern w:val="0"/>
          <w:szCs w:val="24"/>
        </w:rPr>
        <w:t>ore 10.00</w:t>
      </w:r>
      <w:r w:rsidRPr="006A1B9C">
        <w:rPr>
          <w:rFonts w:eastAsia="MS Mincho"/>
          <w:kern w:val="0"/>
          <w:szCs w:val="24"/>
        </w:rPr>
        <w:t xml:space="preserve"> presso le aule dell’</w:t>
      </w:r>
      <w:r w:rsidRPr="006A1B9C">
        <w:rPr>
          <w:rFonts w:eastAsia="MS Mincho"/>
          <w:b/>
          <w:kern w:val="0"/>
          <w:szCs w:val="24"/>
        </w:rPr>
        <w:t>Enaip</w:t>
      </w:r>
      <w:r w:rsidRPr="006A1B9C">
        <w:rPr>
          <w:rFonts w:eastAsia="MS Mincho"/>
          <w:kern w:val="0"/>
          <w:szCs w:val="24"/>
        </w:rPr>
        <w:t xml:space="preserve"> </w:t>
      </w:r>
      <w:r w:rsidRPr="006A1B9C">
        <w:rPr>
          <w:rFonts w:eastAsia="MS Mincho"/>
          <w:b/>
          <w:kern w:val="0"/>
          <w:szCs w:val="24"/>
        </w:rPr>
        <w:t>di Padova</w:t>
      </w:r>
      <w:r w:rsidRPr="006A1B9C">
        <w:rPr>
          <w:rFonts w:eastAsia="MS Mincho"/>
          <w:kern w:val="0"/>
          <w:szCs w:val="24"/>
        </w:rPr>
        <w:t>, via Ansuino da Forlì, 64, 35134 - Padova</w:t>
      </w:r>
      <w:r>
        <w:rPr>
          <w:rFonts w:eastAsia="MS Mincho"/>
          <w:kern w:val="0"/>
          <w:szCs w:val="24"/>
        </w:rPr>
        <w:t xml:space="preserve">. </w:t>
      </w:r>
    </w:p>
    <w:p w:rsidR="000C2759" w:rsidRDefault="006A1B9C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>
        <w:rPr>
          <w:rFonts w:eastAsia="MS Mincho"/>
          <w:kern w:val="0"/>
          <w:szCs w:val="24"/>
        </w:rPr>
        <w:t xml:space="preserve">Si pubblica di seguito l’elenco dei candidati ammessi a sostenere la prova </w:t>
      </w:r>
      <w:r w:rsidRPr="006A1B9C">
        <w:rPr>
          <w:rFonts w:eastAsia="MS Mincho"/>
          <w:kern w:val="0"/>
          <w:szCs w:val="24"/>
        </w:rPr>
        <w:t>pratica/scritta</w:t>
      </w:r>
      <w:r>
        <w:rPr>
          <w:rFonts w:eastAsia="MS Mincho"/>
          <w:kern w:val="0"/>
          <w:szCs w:val="24"/>
        </w:rPr>
        <w:t>:</w:t>
      </w:r>
    </w:p>
    <w:p w:rsidR="006A1B9C" w:rsidRDefault="006A1B9C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812"/>
      </w:tblGrid>
      <w:tr w:rsidR="006A1B9C" w:rsidTr="006A1B9C">
        <w:tc>
          <w:tcPr>
            <w:tcW w:w="846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</w:p>
        </w:tc>
        <w:tc>
          <w:tcPr>
            <w:tcW w:w="4536" w:type="dxa"/>
          </w:tcPr>
          <w:p w:rsidR="006A1B9C" w:rsidRPr="006A1B9C" w:rsidRDefault="006A1B9C" w:rsidP="006A1B9C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 w:rsidRPr="006A1B9C">
              <w:rPr>
                <w:rFonts w:eastAsia="MS Mincho"/>
                <w:kern w:val="0"/>
                <w:sz w:val="22"/>
                <w:szCs w:val="22"/>
              </w:rPr>
              <w:t>COGNOME</w:t>
            </w:r>
          </w:p>
        </w:tc>
        <w:tc>
          <w:tcPr>
            <w:tcW w:w="4812" w:type="dxa"/>
          </w:tcPr>
          <w:p w:rsidR="006A1B9C" w:rsidRPr="006A1B9C" w:rsidRDefault="006A1B9C" w:rsidP="006A1B9C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 w:rsidRPr="006A1B9C">
              <w:rPr>
                <w:rFonts w:eastAsia="MS Mincho"/>
                <w:kern w:val="0"/>
                <w:sz w:val="22"/>
                <w:szCs w:val="22"/>
              </w:rPr>
              <w:t>NOME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 w:rsidRPr="006A1B9C">
              <w:rPr>
                <w:rFonts w:eastAsia="MS Mincho"/>
                <w:kern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 xml:space="preserve">Baratto </w:t>
            </w:r>
          </w:p>
        </w:tc>
        <w:tc>
          <w:tcPr>
            <w:tcW w:w="4812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Monica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 w:rsidRPr="006A1B9C">
              <w:rPr>
                <w:rFonts w:eastAsia="MS Mincho"/>
                <w:kern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Bellucci</w:t>
            </w:r>
          </w:p>
        </w:tc>
        <w:tc>
          <w:tcPr>
            <w:tcW w:w="4812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Sara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 w:rsidRPr="006A1B9C">
              <w:rPr>
                <w:rFonts w:eastAsia="MS Mincho"/>
                <w:kern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proofErr w:type="spellStart"/>
            <w:r>
              <w:rPr>
                <w:rFonts w:eastAsia="MS Mincho"/>
                <w:kern w:val="0"/>
                <w:szCs w:val="24"/>
              </w:rPr>
              <w:t>Bettanin</w:t>
            </w:r>
            <w:proofErr w:type="spellEnd"/>
          </w:p>
        </w:tc>
        <w:tc>
          <w:tcPr>
            <w:tcW w:w="4812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Vittoria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 w:rsidRPr="006A1B9C">
              <w:rPr>
                <w:rFonts w:eastAsia="MS Mincho"/>
                <w:kern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Cellucci</w:t>
            </w:r>
          </w:p>
        </w:tc>
        <w:tc>
          <w:tcPr>
            <w:tcW w:w="4812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Maria Cristina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 w:rsidRPr="006A1B9C">
              <w:rPr>
                <w:rFonts w:eastAsia="MS Mincho"/>
                <w:kern w:val="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proofErr w:type="spellStart"/>
            <w:r>
              <w:rPr>
                <w:rFonts w:eastAsia="MS Mincho"/>
                <w:kern w:val="0"/>
                <w:szCs w:val="24"/>
              </w:rPr>
              <w:t>Colognato</w:t>
            </w:r>
            <w:proofErr w:type="spellEnd"/>
          </w:p>
        </w:tc>
        <w:tc>
          <w:tcPr>
            <w:tcW w:w="4812" w:type="dxa"/>
          </w:tcPr>
          <w:p w:rsidR="006A1B9C" w:rsidRDefault="006A1B9C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Michela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Comi</w:t>
            </w:r>
          </w:p>
        </w:tc>
        <w:tc>
          <w:tcPr>
            <w:tcW w:w="4812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Michela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Gatti</w:t>
            </w:r>
          </w:p>
        </w:tc>
        <w:tc>
          <w:tcPr>
            <w:tcW w:w="4812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Anna Maria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Gaudio</w:t>
            </w:r>
          </w:p>
        </w:tc>
        <w:tc>
          <w:tcPr>
            <w:tcW w:w="4812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Giuseppe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proofErr w:type="spellStart"/>
            <w:r>
              <w:rPr>
                <w:rFonts w:eastAsia="MS Mincho"/>
                <w:kern w:val="0"/>
                <w:szCs w:val="24"/>
              </w:rPr>
              <w:t>Giorgeschi</w:t>
            </w:r>
            <w:proofErr w:type="spellEnd"/>
            <w:r>
              <w:rPr>
                <w:rFonts w:eastAsia="MS Mincho"/>
                <w:kern w:val="0"/>
                <w:szCs w:val="24"/>
              </w:rPr>
              <w:t xml:space="preserve"> </w:t>
            </w:r>
          </w:p>
        </w:tc>
        <w:tc>
          <w:tcPr>
            <w:tcW w:w="4812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Lucia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proofErr w:type="spellStart"/>
            <w:r>
              <w:rPr>
                <w:rFonts w:eastAsia="MS Mincho"/>
                <w:kern w:val="0"/>
                <w:szCs w:val="24"/>
              </w:rPr>
              <w:t>Guolo</w:t>
            </w:r>
            <w:proofErr w:type="spellEnd"/>
          </w:p>
        </w:tc>
        <w:tc>
          <w:tcPr>
            <w:tcW w:w="4812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proofErr w:type="spellStart"/>
            <w:r>
              <w:rPr>
                <w:rFonts w:eastAsia="MS Mincho"/>
                <w:kern w:val="0"/>
                <w:szCs w:val="24"/>
              </w:rPr>
              <w:t>Yanù</w:t>
            </w:r>
            <w:proofErr w:type="spellEnd"/>
          </w:p>
        </w:tc>
      </w:tr>
      <w:tr w:rsidR="00F51DED" w:rsidTr="006A1B9C">
        <w:tc>
          <w:tcPr>
            <w:tcW w:w="84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Lanzillo</w:t>
            </w:r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Filomena</w:t>
            </w:r>
          </w:p>
        </w:tc>
      </w:tr>
      <w:tr w:rsidR="00F51DED" w:rsidTr="006A1B9C">
        <w:tc>
          <w:tcPr>
            <w:tcW w:w="84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proofErr w:type="spellStart"/>
            <w:r>
              <w:rPr>
                <w:rFonts w:eastAsia="MS Mincho"/>
                <w:kern w:val="0"/>
                <w:szCs w:val="24"/>
              </w:rPr>
              <w:t>Lomartire</w:t>
            </w:r>
            <w:proofErr w:type="spellEnd"/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Ugo</w:t>
            </w:r>
          </w:p>
        </w:tc>
      </w:tr>
      <w:tr w:rsidR="00F51DED" w:rsidTr="006A1B9C">
        <w:tc>
          <w:tcPr>
            <w:tcW w:w="84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Masi</w:t>
            </w:r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Pamela Lucrezia</w:t>
            </w:r>
          </w:p>
        </w:tc>
      </w:tr>
      <w:tr w:rsidR="00F51DED" w:rsidTr="006A1B9C">
        <w:tc>
          <w:tcPr>
            <w:tcW w:w="84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Modena</w:t>
            </w:r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Sandra</w:t>
            </w:r>
          </w:p>
        </w:tc>
      </w:tr>
      <w:tr w:rsidR="00F51DED" w:rsidTr="006A1B9C">
        <w:tc>
          <w:tcPr>
            <w:tcW w:w="84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Roselli</w:t>
            </w:r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Stefano</w:t>
            </w:r>
          </w:p>
        </w:tc>
      </w:tr>
      <w:tr w:rsidR="006A1B9C" w:rsidTr="006A1B9C">
        <w:tc>
          <w:tcPr>
            <w:tcW w:w="846" w:type="dxa"/>
          </w:tcPr>
          <w:p w:rsidR="006A1B9C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Santillo</w:t>
            </w:r>
          </w:p>
        </w:tc>
        <w:tc>
          <w:tcPr>
            <w:tcW w:w="4812" w:type="dxa"/>
          </w:tcPr>
          <w:p w:rsid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Chiara</w:t>
            </w:r>
          </w:p>
        </w:tc>
      </w:tr>
      <w:tr w:rsidR="00F51DED" w:rsidTr="006A1B9C">
        <w:tc>
          <w:tcPr>
            <w:tcW w:w="846" w:type="dxa"/>
          </w:tcPr>
          <w:p w:rsidR="00F51DED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 xml:space="preserve">Schiavon </w:t>
            </w:r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Andrea</w:t>
            </w:r>
          </w:p>
        </w:tc>
      </w:tr>
      <w:tr w:rsidR="00F51DED" w:rsidTr="006A1B9C">
        <w:tc>
          <w:tcPr>
            <w:tcW w:w="846" w:type="dxa"/>
          </w:tcPr>
          <w:p w:rsidR="00F51DED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Teti</w:t>
            </w:r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Rossana</w:t>
            </w:r>
          </w:p>
        </w:tc>
      </w:tr>
      <w:tr w:rsidR="00F51DED" w:rsidTr="006A1B9C">
        <w:tc>
          <w:tcPr>
            <w:tcW w:w="846" w:type="dxa"/>
          </w:tcPr>
          <w:p w:rsidR="00F51DED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proofErr w:type="spellStart"/>
            <w:r>
              <w:rPr>
                <w:rFonts w:eastAsia="MS Mincho"/>
                <w:kern w:val="0"/>
                <w:szCs w:val="24"/>
              </w:rPr>
              <w:t>Topal</w:t>
            </w:r>
            <w:proofErr w:type="spellEnd"/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Tatiana</w:t>
            </w:r>
          </w:p>
        </w:tc>
      </w:tr>
      <w:tr w:rsidR="00F51DED" w:rsidTr="006A1B9C">
        <w:tc>
          <w:tcPr>
            <w:tcW w:w="846" w:type="dxa"/>
          </w:tcPr>
          <w:p w:rsidR="00F51DED" w:rsidRPr="006A1B9C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 w:val="22"/>
                <w:szCs w:val="22"/>
              </w:rPr>
            </w:pPr>
            <w:r>
              <w:rPr>
                <w:rFonts w:eastAsia="MS Mincho"/>
                <w:kern w:val="0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Torri</w:t>
            </w:r>
          </w:p>
        </w:tc>
        <w:tc>
          <w:tcPr>
            <w:tcW w:w="4812" w:type="dxa"/>
          </w:tcPr>
          <w:p w:rsidR="00F51DED" w:rsidRDefault="00F51DED" w:rsidP="000C2759">
            <w:pPr>
              <w:widowControl/>
              <w:tabs>
                <w:tab w:val="left" w:pos="6660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MS Mincho"/>
                <w:kern w:val="0"/>
                <w:szCs w:val="24"/>
              </w:rPr>
            </w:pPr>
            <w:r>
              <w:rPr>
                <w:rFonts w:eastAsia="MS Mincho"/>
                <w:kern w:val="0"/>
                <w:szCs w:val="24"/>
              </w:rPr>
              <w:t>Eleonora</w:t>
            </w:r>
          </w:p>
        </w:tc>
      </w:tr>
    </w:tbl>
    <w:p w:rsidR="006A1B9C" w:rsidRDefault="006A1B9C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</w:p>
    <w:p w:rsid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</w:p>
    <w:p w:rsidR="006A1B9C" w:rsidRPr="000C2759" w:rsidRDefault="006A1B9C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  <w:bookmarkStart w:id="1" w:name="_GoBack"/>
      <w:bookmarkEnd w:id="1"/>
      <w:r w:rsidRPr="000C2759">
        <w:rPr>
          <w:rFonts w:eastAsia="MS Mincho"/>
          <w:kern w:val="0"/>
          <w:szCs w:val="24"/>
        </w:rPr>
        <w:t xml:space="preserve">                                                                                 f.to Il Presidente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kern w:val="0"/>
          <w:szCs w:val="24"/>
        </w:rPr>
        <w:t xml:space="preserve">                                                                               </w:t>
      </w:r>
      <w:r w:rsidR="00837283">
        <w:rPr>
          <w:rFonts w:eastAsia="MS Mincho"/>
          <w:kern w:val="0"/>
          <w:szCs w:val="24"/>
        </w:rPr>
        <w:t xml:space="preserve">  </w:t>
      </w:r>
      <w:r w:rsidRPr="000C2759">
        <w:rPr>
          <w:rFonts w:eastAsia="MS Mincho"/>
          <w:kern w:val="0"/>
          <w:szCs w:val="24"/>
        </w:rPr>
        <w:t>Avv. Giambattista Casellati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 w:val="20"/>
        </w:rPr>
      </w:pPr>
      <w:r w:rsidRPr="000C2759">
        <w:rPr>
          <w:rFonts w:eastAsia="MS Mincho"/>
          <w:kern w:val="0"/>
          <w:szCs w:val="24"/>
        </w:rPr>
        <w:t xml:space="preserve">                                                                                   </w:t>
      </w:r>
      <w:r w:rsidRPr="000C2759">
        <w:rPr>
          <w:rFonts w:eastAsia="MS Mincho"/>
          <w:kern w:val="0"/>
          <w:sz w:val="20"/>
        </w:rPr>
        <w:t>(Firma autografa sostituita a mezzo stampa ai sensi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 w:val="20"/>
        </w:rPr>
      </w:pPr>
      <w:r w:rsidRPr="000C2759">
        <w:rPr>
          <w:rFonts w:eastAsia="MS Mincho"/>
          <w:kern w:val="0"/>
          <w:sz w:val="20"/>
        </w:rPr>
        <w:t xml:space="preserve">                                                                                                  dell’art. 3, comma 2 D. </w:t>
      </w:r>
      <w:proofErr w:type="spellStart"/>
      <w:r w:rsidRPr="000C2759">
        <w:rPr>
          <w:rFonts w:eastAsia="MS Mincho"/>
          <w:kern w:val="0"/>
          <w:sz w:val="20"/>
        </w:rPr>
        <w:t>L.vo</w:t>
      </w:r>
      <w:proofErr w:type="spellEnd"/>
      <w:r w:rsidRPr="000C2759">
        <w:rPr>
          <w:rFonts w:eastAsia="MS Mincho"/>
          <w:kern w:val="0"/>
          <w:sz w:val="20"/>
        </w:rPr>
        <w:t xml:space="preserve"> 39/1993)</w:t>
      </w:r>
    </w:p>
    <w:p w:rsidR="00E81865" w:rsidRPr="000C2759" w:rsidRDefault="00E81865" w:rsidP="000C2759">
      <w:pPr>
        <w:pStyle w:val="Testonormale"/>
        <w:spacing w:line="260" w:lineRule="exact"/>
        <w:ind w:left="552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4ED5" w:rsidRPr="000C2759" w:rsidRDefault="00704ED5" w:rsidP="00E81865">
      <w:pPr>
        <w:ind w:left="4248"/>
        <w:rPr>
          <w:szCs w:val="24"/>
        </w:rPr>
      </w:pPr>
    </w:p>
    <w:sectPr w:rsidR="00704ED5" w:rsidRPr="000C2759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82" w:rsidRDefault="00A92082">
      <w:r>
        <w:separator/>
      </w:r>
    </w:p>
  </w:endnote>
  <w:endnote w:type="continuationSeparator" w:id="0">
    <w:p w:rsidR="00A92082" w:rsidRDefault="00A9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82" w:rsidRDefault="00A92082">
      <w:r>
        <w:rPr>
          <w:color w:val="000000"/>
        </w:rPr>
        <w:separator/>
      </w:r>
    </w:p>
  </w:footnote>
  <w:footnote w:type="continuationSeparator" w:id="0">
    <w:p w:rsidR="00A92082" w:rsidRDefault="00A9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6115CD" w:rsidRDefault="00CF64C1" w:rsidP="00402418">
    <w:pPr>
      <w:pStyle w:val="Intestazione"/>
      <w:ind w:left="7371"/>
    </w:pPr>
    <w:r w:rsidRPr="006115CD">
      <w:t xml:space="preserve">Padova, </w:t>
    </w:r>
    <w:r w:rsidR="00B01F86">
      <w:t>24 ottobre</w:t>
    </w:r>
    <w:r w:rsidR="00986213"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010"/>
    <w:multiLevelType w:val="hybridMultilevel"/>
    <w:tmpl w:val="F646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4F24"/>
    <w:multiLevelType w:val="hybridMultilevel"/>
    <w:tmpl w:val="F176C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B3E"/>
    <w:multiLevelType w:val="hybridMultilevel"/>
    <w:tmpl w:val="279E3FEE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66E"/>
    <w:multiLevelType w:val="hybridMultilevel"/>
    <w:tmpl w:val="D14AA73C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40E434D"/>
    <w:multiLevelType w:val="hybridMultilevel"/>
    <w:tmpl w:val="BBBEFE5A"/>
    <w:lvl w:ilvl="0" w:tplc="8336557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7F5"/>
    <w:multiLevelType w:val="hybridMultilevel"/>
    <w:tmpl w:val="A9E2D5E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2165"/>
    <w:multiLevelType w:val="hybridMultilevel"/>
    <w:tmpl w:val="9D82F28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3206"/>
    <w:rsid w:val="000271F8"/>
    <w:rsid w:val="00044C7B"/>
    <w:rsid w:val="00046ABD"/>
    <w:rsid w:val="0007532E"/>
    <w:rsid w:val="0008461D"/>
    <w:rsid w:val="00090AC0"/>
    <w:rsid w:val="000B2D3E"/>
    <w:rsid w:val="000C1D44"/>
    <w:rsid w:val="000C2759"/>
    <w:rsid w:val="000C3406"/>
    <w:rsid w:val="000F534F"/>
    <w:rsid w:val="00103736"/>
    <w:rsid w:val="00137E8D"/>
    <w:rsid w:val="001437D4"/>
    <w:rsid w:val="00143D9C"/>
    <w:rsid w:val="00152090"/>
    <w:rsid w:val="00174554"/>
    <w:rsid w:val="00182B61"/>
    <w:rsid w:val="001D3D89"/>
    <w:rsid w:val="001D6BD4"/>
    <w:rsid w:val="001F42C6"/>
    <w:rsid w:val="002429F1"/>
    <w:rsid w:val="00264279"/>
    <w:rsid w:val="00292F00"/>
    <w:rsid w:val="00295F23"/>
    <w:rsid w:val="002B6E6D"/>
    <w:rsid w:val="002E19D9"/>
    <w:rsid w:val="002F0560"/>
    <w:rsid w:val="002F3B79"/>
    <w:rsid w:val="00347492"/>
    <w:rsid w:val="00372F35"/>
    <w:rsid w:val="003773AB"/>
    <w:rsid w:val="003C040F"/>
    <w:rsid w:val="003F2175"/>
    <w:rsid w:val="00402418"/>
    <w:rsid w:val="00421E29"/>
    <w:rsid w:val="004521EB"/>
    <w:rsid w:val="0047441F"/>
    <w:rsid w:val="00503C8C"/>
    <w:rsid w:val="005079D6"/>
    <w:rsid w:val="005102A6"/>
    <w:rsid w:val="00514F57"/>
    <w:rsid w:val="00517E05"/>
    <w:rsid w:val="005224BE"/>
    <w:rsid w:val="00560881"/>
    <w:rsid w:val="00566145"/>
    <w:rsid w:val="0057436F"/>
    <w:rsid w:val="005C16EF"/>
    <w:rsid w:val="005E056A"/>
    <w:rsid w:val="0060641B"/>
    <w:rsid w:val="006115CD"/>
    <w:rsid w:val="00623B48"/>
    <w:rsid w:val="00642DEC"/>
    <w:rsid w:val="00674A20"/>
    <w:rsid w:val="00676F21"/>
    <w:rsid w:val="006A1B9C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102FF"/>
    <w:rsid w:val="00837283"/>
    <w:rsid w:val="008400A1"/>
    <w:rsid w:val="00841DA4"/>
    <w:rsid w:val="00843F8E"/>
    <w:rsid w:val="00852F17"/>
    <w:rsid w:val="00865B53"/>
    <w:rsid w:val="00871FBB"/>
    <w:rsid w:val="00875F78"/>
    <w:rsid w:val="00895E7E"/>
    <w:rsid w:val="00900E92"/>
    <w:rsid w:val="00920B65"/>
    <w:rsid w:val="00930B0B"/>
    <w:rsid w:val="00955D02"/>
    <w:rsid w:val="009563F3"/>
    <w:rsid w:val="00986213"/>
    <w:rsid w:val="009A6490"/>
    <w:rsid w:val="00A36E57"/>
    <w:rsid w:val="00A56629"/>
    <w:rsid w:val="00A92082"/>
    <w:rsid w:val="00AA7DC4"/>
    <w:rsid w:val="00AC59D2"/>
    <w:rsid w:val="00AD1246"/>
    <w:rsid w:val="00B01F86"/>
    <w:rsid w:val="00B04914"/>
    <w:rsid w:val="00B0594C"/>
    <w:rsid w:val="00B31657"/>
    <w:rsid w:val="00B40280"/>
    <w:rsid w:val="00B84341"/>
    <w:rsid w:val="00B86D7F"/>
    <w:rsid w:val="00BA1B66"/>
    <w:rsid w:val="00BA3C3B"/>
    <w:rsid w:val="00BD265F"/>
    <w:rsid w:val="00BE00AB"/>
    <w:rsid w:val="00BE0B92"/>
    <w:rsid w:val="00C222F4"/>
    <w:rsid w:val="00C333C3"/>
    <w:rsid w:val="00C502D1"/>
    <w:rsid w:val="00CF64C1"/>
    <w:rsid w:val="00D02390"/>
    <w:rsid w:val="00D02EB8"/>
    <w:rsid w:val="00D036AA"/>
    <w:rsid w:val="00D47777"/>
    <w:rsid w:val="00D50721"/>
    <w:rsid w:val="00DA17FF"/>
    <w:rsid w:val="00DA2114"/>
    <w:rsid w:val="00DF1650"/>
    <w:rsid w:val="00E1061D"/>
    <w:rsid w:val="00E30C66"/>
    <w:rsid w:val="00E422DE"/>
    <w:rsid w:val="00E50F0A"/>
    <w:rsid w:val="00E81865"/>
    <w:rsid w:val="00E95AD4"/>
    <w:rsid w:val="00EA1A74"/>
    <w:rsid w:val="00F15429"/>
    <w:rsid w:val="00F33A14"/>
    <w:rsid w:val="00F51DED"/>
    <w:rsid w:val="00F6010B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17725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1865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  <w:style w:type="paragraph" w:customStyle="1" w:styleId="Default">
    <w:name w:val="Default"/>
    <w:rsid w:val="00875F78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865"/>
    <w:rPr>
      <w:rFonts w:ascii="Cambria" w:hAnsi="Cambria"/>
      <w:b/>
      <w:bCs/>
      <w:kern w:val="0"/>
      <w:sz w:val="26"/>
      <w:szCs w:val="26"/>
      <w:lang w:eastAsia="en-US"/>
    </w:rPr>
  </w:style>
  <w:style w:type="paragraph" w:styleId="Testonormale">
    <w:name w:val="Plain Text"/>
    <w:basedOn w:val="Normale"/>
    <w:link w:val="TestonormaleCarattere"/>
    <w:rsid w:val="00E81865"/>
    <w:pPr>
      <w:widowControl/>
      <w:suppressAutoHyphens w:val="0"/>
      <w:autoSpaceDN/>
      <w:textAlignment w:val="auto"/>
    </w:pPr>
    <w:rPr>
      <w:rFonts w:ascii="Courier New" w:hAnsi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E81865"/>
    <w:rPr>
      <w:rFonts w:ascii="Courier New" w:hAnsi="Courier New"/>
      <w:kern w:val="0"/>
      <w:sz w:val="20"/>
    </w:rPr>
  </w:style>
  <w:style w:type="paragraph" w:styleId="Nessunaspaziatura">
    <w:name w:val="No Spacing"/>
    <w:uiPriority w:val="1"/>
    <w:qFormat/>
    <w:rsid w:val="00E81865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3</cp:revision>
  <cp:lastPrinted>2021-09-30T08:23:00Z</cp:lastPrinted>
  <dcterms:created xsi:type="dcterms:W3CDTF">2022-10-24T11:09:00Z</dcterms:created>
  <dcterms:modified xsi:type="dcterms:W3CDTF">2022-10-24T11:22:00Z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